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附件一</w:t>
      </w:r>
    </w:p>
    <w:p>
      <w:pPr>
        <w:jc w:val="center"/>
        <w:rPr>
          <w:rFonts w:hint="eastAsia"/>
          <w:sz w:val="44"/>
          <w:szCs w:val="44"/>
          <w:lang w:eastAsia="zh-CN"/>
        </w:rPr>
      </w:pPr>
      <w:r>
        <w:rPr>
          <w:rFonts w:hint="eastAsia" w:ascii="Calibri"/>
          <w:sz w:val="44"/>
          <w:szCs w:val="44"/>
          <w:lang w:eastAsia="zh-CN"/>
        </w:rPr>
        <w:t>浙江康复医疗中心</w:t>
      </w:r>
      <w:r>
        <w:rPr>
          <w:rFonts w:hint="eastAsia"/>
          <w:sz w:val="44"/>
          <w:szCs w:val="44"/>
          <w:lang w:eastAsia="zh-CN"/>
        </w:rPr>
        <w:t>设备询价（产品介绍）</w:t>
      </w:r>
    </w:p>
    <w:p>
      <w:pPr>
        <w:jc w:val="center"/>
        <w:rPr>
          <w:rFonts w:hint="eastAsia" w:ascii="Calibri"/>
          <w:sz w:val="44"/>
          <w:szCs w:val="44"/>
          <w:lang w:eastAsia="zh-CN"/>
        </w:rPr>
      </w:pPr>
      <w:r>
        <w:rPr>
          <w:rFonts w:hint="eastAsia" w:ascii="Calibri"/>
          <w:sz w:val="44"/>
          <w:szCs w:val="44"/>
          <w:lang w:val="en-US" w:eastAsia="zh-CN"/>
        </w:rPr>
        <w:t>签到</w:t>
      </w:r>
      <w:r>
        <w:rPr>
          <w:rFonts w:hint="eastAsia" w:ascii="Calibri"/>
          <w:sz w:val="44"/>
          <w:szCs w:val="44"/>
          <w:lang w:eastAsia="zh-CN"/>
        </w:rPr>
        <w:t>表</w:t>
      </w:r>
    </w:p>
    <w:p>
      <w:pPr>
        <w:jc w:val="center"/>
        <w:rPr>
          <w:rFonts w:hint="eastAsia" w:ascii="Calibri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（</w:t>
      </w:r>
      <w:r>
        <w:rPr>
          <w:rFonts w:hint="eastAsia"/>
          <w:sz w:val="44"/>
          <w:szCs w:val="44"/>
          <w:u w:val="single"/>
          <w:lang w:val="en-US" w:eastAsia="zh-CN"/>
        </w:rPr>
        <w:t xml:space="preserve">            </w:t>
      </w:r>
      <w:r>
        <w:rPr>
          <w:rFonts w:hint="eastAsia"/>
          <w:sz w:val="44"/>
          <w:szCs w:val="44"/>
          <w:lang w:val="en-US" w:eastAsia="zh-CN"/>
        </w:rPr>
        <w:t>项目</w:t>
      </w:r>
      <w:r>
        <w:rPr>
          <w:rFonts w:hint="eastAsia"/>
          <w:sz w:val="44"/>
          <w:szCs w:val="44"/>
          <w:lang w:eastAsia="zh-CN"/>
        </w:rPr>
        <w:t>）</w:t>
      </w:r>
    </w:p>
    <w:tbl>
      <w:tblPr>
        <w:tblStyle w:val="4"/>
        <w:tblpPr w:leftFromText="180" w:rightFromText="180" w:vertAnchor="page" w:horzAnchor="page" w:tblpX="1875" w:tblpY="5163"/>
        <w:tblOverlap w:val="never"/>
        <w:tblW w:w="8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1617"/>
        <w:gridCol w:w="2684"/>
        <w:gridCol w:w="150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联系方式</w:t>
            </w: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eastAsia="zh-CN"/>
              </w:rPr>
              <w:t>公司名</w:t>
            </w: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称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eastAsia="zh-CN"/>
              </w:rPr>
              <w:t>品牌</w:t>
            </w: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Calibri"/>
          <w:sz w:val="44"/>
          <w:szCs w:val="44"/>
          <w:lang w:eastAsia="zh-CN"/>
        </w:rPr>
      </w:pPr>
    </w:p>
    <w:p>
      <w:pPr>
        <w:rPr>
          <w:sz w:val="24"/>
          <w:szCs w:val="24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E2D31"/>
    <w:rsid w:val="185E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浙江省残疾人联合会</Company>
  <Pages>1</Pages>
  <Words>0</Words>
  <Characters>0</Characters>
  <Lines>0</Lines>
  <Paragraphs>0</Paragraphs>
  <ScaleCrop>false</ScaleCrop>
  <LinksUpToDate>false</LinksUpToDate>
  <CharactersWithSpaces>0</CharactersWithSpaces>
  <Application>WPS Office_10.8.0.6157_F1E327BC-269C-435d-A152-05C5408002CA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2026-09-09T07:44:00Z</dcterms:created>
  <dc:creator>康复医疗中心</dc:creator>
  <cp:lastModifiedBy>康复医疗中心</cp:lastModifiedBy>
  <dcterms:modified xsi:type="dcterms:W3CDTF">2026-09-09T07:44:29Z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</Properties>
</file>